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3E" w:rsidRDefault="008E343E">
      <w:r>
        <w:t xml:space="preserve">Website: </w:t>
      </w:r>
      <w:hyperlink r:id="rId6" w:history="1">
        <w:r>
          <w:rPr>
            <w:rStyle w:val="Hyperlink"/>
          </w:rPr>
          <w:t>http://www.serprologistics.com/</w:t>
        </w:r>
      </w:hyperlink>
    </w:p>
    <w:p w:rsidR="00EA583A" w:rsidRPr="0045041B" w:rsidRDefault="008E343E">
      <w:pPr>
        <w:rPr>
          <w:b/>
        </w:rPr>
      </w:pPr>
      <w:r w:rsidRPr="0045041B">
        <w:rPr>
          <w:b/>
        </w:rPr>
        <w:t>About:</w:t>
      </w:r>
      <w:r w:rsidR="00EA583A" w:rsidRPr="0045041B">
        <w:rPr>
          <w:b/>
        </w:rPr>
        <w:t xml:space="preserve"> </w:t>
      </w:r>
    </w:p>
    <w:p w:rsidR="008E343E" w:rsidRDefault="00EA583A" w:rsidP="00EA583A">
      <w:pPr>
        <w:pStyle w:val="ListParagraph"/>
        <w:numPr>
          <w:ilvl w:val="0"/>
          <w:numId w:val="5"/>
        </w:numPr>
      </w:pPr>
      <w:r>
        <w:t xml:space="preserve">35 years in the delivery business Serpro provides a custom logistics solution to each customer’s needs. Led by an experienced leadership group and a very versatile operations team Serpro Provides the “boutique” solution to their customers’ vs.  The cookie cutter service the majority of the </w:t>
      </w:r>
      <w:r w:rsidR="0045041B">
        <w:t>industry provides</w:t>
      </w:r>
      <w:r>
        <w:t xml:space="preserve">. </w:t>
      </w:r>
      <w:bookmarkStart w:id="0" w:name="_GoBack"/>
      <w:bookmarkEnd w:id="0"/>
    </w:p>
    <w:p w:rsidR="008E343E" w:rsidRPr="0045041B" w:rsidRDefault="008E343E">
      <w:pPr>
        <w:rPr>
          <w:b/>
        </w:rPr>
      </w:pPr>
      <w:r w:rsidRPr="0045041B">
        <w:rPr>
          <w:b/>
        </w:rPr>
        <w:t>Assets:</w:t>
      </w:r>
    </w:p>
    <w:p w:rsidR="008E343E" w:rsidRDefault="00EA583A" w:rsidP="008E343E">
      <w:pPr>
        <w:pStyle w:val="ListParagraph"/>
        <w:numPr>
          <w:ilvl w:val="0"/>
          <w:numId w:val="4"/>
        </w:numPr>
      </w:pPr>
      <w:r>
        <w:t xml:space="preserve">We have a tremendous group of drivers operating over 100 assets ranging from Courier Vans to 53ft Tractor trailers. </w:t>
      </w:r>
    </w:p>
    <w:p w:rsidR="008E343E" w:rsidRPr="0045041B" w:rsidRDefault="008E343E">
      <w:pPr>
        <w:rPr>
          <w:b/>
        </w:rPr>
      </w:pPr>
      <w:r w:rsidRPr="0045041B">
        <w:rPr>
          <w:b/>
        </w:rPr>
        <w:t>Markets Serviced:</w:t>
      </w:r>
    </w:p>
    <w:p w:rsidR="008E343E" w:rsidRDefault="008E343E" w:rsidP="008E343E">
      <w:pPr>
        <w:pStyle w:val="ListParagraph"/>
        <w:numPr>
          <w:ilvl w:val="0"/>
          <w:numId w:val="2"/>
        </w:numPr>
      </w:pPr>
      <w:r>
        <w:t>Dallas TX</w:t>
      </w:r>
    </w:p>
    <w:p w:rsidR="008E343E" w:rsidRDefault="008E343E" w:rsidP="008E343E">
      <w:pPr>
        <w:pStyle w:val="ListParagraph"/>
        <w:numPr>
          <w:ilvl w:val="0"/>
          <w:numId w:val="2"/>
        </w:numPr>
      </w:pPr>
      <w:r>
        <w:t>Kansas City MO</w:t>
      </w:r>
    </w:p>
    <w:p w:rsidR="008E343E" w:rsidRDefault="008E343E" w:rsidP="008E343E">
      <w:pPr>
        <w:pStyle w:val="ListParagraph"/>
        <w:numPr>
          <w:ilvl w:val="0"/>
          <w:numId w:val="2"/>
        </w:numPr>
      </w:pPr>
      <w:r>
        <w:t>St. Louis MO</w:t>
      </w:r>
    </w:p>
    <w:p w:rsidR="008E343E" w:rsidRPr="0045041B" w:rsidRDefault="008E343E">
      <w:pPr>
        <w:rPr>
          <w:b/>
        </w:rPr>
      </w:pPr>
      <w:r w:rsidRPr="0045041B">
        <w:rPr>
          <w:b/>
        </w:rPr>
        <w:t>Services: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White Glove Deliveries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Home Delivery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B2B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B2C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Airport Transfers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Cross dock and Warehousing  Logistics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Courier Deliveries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Pharmaceutical Deliveries</w:t>
      </w:r>
    </w:p>
    <w:p w:rsidR="008E343E" w:rsidRDefault="008E343E" w:rsidP="008E343E">
      <w:pPr>
        <w:pStyle w:val="ListParagraph"/>
        <w:numPr>
          <w:ilvl w:val="0"/>
          <w:numId w:val="1"/>
        </w:numPr>
      </w:pPr>
      <w:r>
        <w:t>Dedicated Services</w:t>
      </w:r>
    </w:p>
    <w:p w:rsidR="008E343E" w:rsidRPr="0045041B" w:rsidRDefault="008E343E" w:rsidP="008E343E">
      <w:pPr>
        <w:rPr>
          <w:b/>
        </w:rPr>
      </w:pPr>
      <w:r w:rsidRPr="0045041B">
        <w:rPr>
          <w:b/>
        </w:rPr>
        <w:t>Associations:</w:t>
      </w:r>
    </w:p>
    <w:p w:rsidR="008E343E" w:rsidRDefault="008E343E" w:rsidP="008E343E">
      <w:pPr>
        <w:pStyle w:val="ListParagraph"/>
        <w:numPr>
          <w:ilvl w:val="0"/>
          <w:numId w:val="3"/>
        </w:numPr>
      </w:pPr>
      <w:r>
        <w:t xml:space="preserve">TSA Certified </w:t>
      </w:r>
      <w:r>
        <w:t>C</w:t>
      </w:r>
      <w:r>
        <w:t>arrier</w:t>
      </w:r>
    </w:p>
    <w:p w:rsidR="008E343E" w:rsidRDefault="008E343E" w:rsidP="008E343E">
      <w:pPr>
        <w:pStyle w:val="ListParagraph"/>
        <w:numPr>
          <w:ilvl w:val="0"/>
          <w:numId w:val="3"/>
        </w:numPr>
      </w:pPr>
      <w:r>
        <w:t>Smart Way Transport Partner</w:t>
      </w:r>
    </w:p>
    <w:p w:rsidR="008E343E" w:rsidRDefault="008E343E" w:rsidP="0045041B">
      <w:pPr>
        <w:pStyle w:val="ListParagraph"/>
        <w:numPr>
          <w:ilvl w:val="0"/>
          <w:numId w:val="3"/>
        </w:numPr>
      </w:pPr>
      <w:r>
        <w:t>ECA (express carriers association)</w:t>
      </w:r>
    </w:p>
    <w:p w:rsidR="008E343E" w:rsidRPr="0045041B" w:rsidRDefault="008E343E">
      <w:pPr>
        <w:rPr>
          <w:b/>
        </w:rPr>
      </w:pPr>
      <w:r w:rsidRPr="0045041B">
        <w:rPr>
          <w:b/>
        </w:rPr>
        <w:t>Contact information:</w:t>
      </w:r>
    </w:p>
    <w:p w:rsidR="00EA583A" w:rsidRDefault="00EA583A">
      <w:r>
        <w:t>Guy Selilog – Sales</w:t>
      </w:r>
    </w:p>
    <w:p w:rsidR="0045041B" w:rsidRDefault="00EA583A">
      <w:r>
        <w:t>Mobile: 940.230.3700</w:t>
      </w:r>
      <w:r w:rsidR="0045041B">
        <w:t xml:space="preserve"> </w:t>
      </w:r>
    </w:p>
    <w:p w:rsidR="00EA583A" w:rsidRDefault="0045041B">
      <w:r>
        <w:t xml:space="preserve">Email: </w:t>
      </w:r>
      <w:hyperlink r:id="rId7" w:history="1">
        <w:r w:rsidRPr="008863A5">
          <w:rPr>
            <w:rStyle w:val="Hyperlink"/>
          </w:rPr>
          <w:t>gselilog@slgi.us</w:t>
        </w:r>
      </w:hyperlink>
      <w:r>
        <w:t xml:space="preserve"> and </w:t>
      </w:r>
      <w:hyperlink r:id="rId8" w:history="1">
        <w:r w:rsidRPr="008863A5">
          <w:rPr>
            <w:rStyle w:val="Hyperlink"/>
          </w:rPr>
          <w:t>sales@slgi.us</w:t>
        </w:r>
      </w:hyperlink>
      <w:r>
        <w:t xml:space="preserve"> </w:t>
      </w:r>
    </w:p>
    <w:p w:rsidR="0045041B" w:rsidRDefault="0045041B"/>
    <w:p w:rsidR="00EA583A" w:rsidRDefault="00EA583A"/>
    <w:p w:rsidR="008E343E" w:rsidRDefault="008E343E"/>
    <w:p w:rsidR="008E343E" w:rsidRDefault="008E343E"/>
    <w:p w:rsidR="008E343E" w:rsidRDefault="008E343E"/>
    <w:sectPr w:rsidR="008E3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D383D"/>
    <w:multiLevelType w:val="hybridMultilevel"/>
    <w:tmpl w:val="5790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022FB"/>
    <w:multiLevelType w:val="hybridMultilevel"/>
    <w:tmpl w:val="63008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50E02"/>
    <w:multiLevelType w:val="hybridMultilevel"/>
    <w:tmpl w:val="31026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8356F"/>
    <w:multiLevelType w:val="hybridMultilevel"/>
    <w:tmpl w:val="47D05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F03B35"/>
    <w:multiLevelType w:val="hybridMultilevel"/>
    <w:tmpl w:val="4A586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3E"/>
    <w:rsid w:val="0045041B"/>
    <w:rsid w:val="00541202"/>
    <w:rsid w:val="008E343E"/>
    <w:rsid w:val="00EA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4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3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4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3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slgi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selilog@slgi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prologistics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gselilog</dc:creator>
  <cp:lastModifiedBy>gselilog</cp:lastModifiedBy>
  <cp:revision>1</cp:revision>
  <dcterms:created xsi:type="dcterms:W3CDTF">2019-07-22T14:58:00Z</dcterms:created>
  <dcterms:modified xsi:type="dcterms:W3CDTF">2019-07-22T15:20:00Z</dcterms:modified>
</cp:coreProperties>
</file>